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Transforming Supply Chain Management with XODE Blockchain</w:t>
      </w:r>
    </w:p>
    <w:p w:rsidR="00000000" w:rsidDel="00000000" w:rsidP="00000000" w:rsidRDefault="00000000" w:rsidRPr="00000000" w14:paraId="00000002">
      <w:pPr>
        <w:spacing w:after="0" w:before="0" w:lineRule="auto"/>
        <w:rPr/>
      </w:pPr>
      <w:r w:rsidDel="00000000" w:rsidR="00000000" w:rsidRPr="00000000">
        <w:rPr>
          <w:rtl w:val="0"/>
        </w:rPr>
        <w:t xml:space="preserve">By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Supply chain management plays a crucial role in the success of businesses across industries. From sourcing raw materials to delivering finished products to customers, efficient supply chain management is essential for reducing costs, improving productivity, and enhancing customer satisfaction. However, traditional supply chain management processes are often plagued by inefficiencies, delays, and inaccuracies, leading to increased costs and operational challenges for businesses. Enter XODE Blockchain – the Philippines' first blockchain in the Polkadot ecosystem – which is poised to revolutionize supply chain management and streamline operations for businesses of all sizes and across various industries.</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b w:val="1"/>
        </w:rPr>
      </w:pPr>
      <w:r w:rsidDel="00000000" w:rsidR="00000000" w:rsidRPr="00000000">
        <w:rPr>
          <w:b w:val="1"/>
          <w:rtl w:val="0"/>
        </w:rPr>
        <w:t xml:space="preserve">The Challenge of Traditional Supply Chain Management</w:t>
      </w:r>
    </w:p>
    <w:p w:rsidR="00000000" w:rsidDel="00000000" w:rsidP="00000000" w:rsidRDefault="00000000" w:rsidRPr="00000000" w14:paraId="00000008">
      <w:pPr>
        <w:spacing w:after="0" w:before="0" w:lineRule="auto"/>
        <w:rPr/>
      </w:pPr>
      <w:r w:rsidDel="00000000" w:rsidR="00000000" w:rsidRPr="00000000">
        <w:rPr>
          <w:rtl w:val="0"/>
        </w:rPr>
        <w:t xml:space="preserve">Traditional supply chain management involves a complex web of interactions between suppliers, manufacturers, distributors, regulators, warehousing and storage custodians, and retailers. Each step in the supply chain requires the exchange of numerous documents, including purchase orders, invoices, bills of lading, certifications, and customs declarations. These documents often pass through multiple intermediaries, leading to delays, errors, and disputes. Additionally, manual document processing is time-consuming and prone to human error, further delaying and complicating the supply chain process.</w:t>
      </w:r>
    </w:p>
    <w:p w:rsidR="00000000" w:rsidDel="00000000" w:rsidP="00000000" w:rsidRDefault="00000000" w:rsidRPr="00000000" w14:paraId="00000009">
      <w:pPr>
        <w:spacing w:after="0" w:before="0" w:lineRule="auto"/>
        <w:rPr/>
      </w:pPr>
      <w:r w:rsidDel="00000000" w:rsidR="00000000" w:rsidRPr="00000000">
        <w:rPr>
          <w:rtl w:val="0"/>
        </w:rPr>
      </w:r>
    </w:p>
    <w:p w:rsidR="00000000" w:rsidDel="00000000" w:rsidP="00000000" w:rsidRDefault="00000000" w:rsidRPr="00000000" w14:paraId="0000000A">
      <w:pPr>
        <w:spacing w:after="0" w:before="0" w:lineRule="auto"/>
        <w:rPr>
          <w:b w:val="1"/>
        </w:rPr>
      </w:pPr>
      <w:r w:rsidDel="00000000" w:rsidR="00000000" w:rsidRPr="00000000">
        <w:rPr>
          <w:b w:val="1"/>
          <w:rtl w:val="0"/>
        </w:rPr>
        <w:t xml:space="preserve">Introducing XODE Blockchain</w:t>
      </w:r>
    </w:p>
    <w:p w:rsidR="00000000" w:rsidDel="00000000" w:rsidP="00000000" w:rsidRDefault="00000000" w:rsidRPr="00000000" w14:paraId="0000000B">
      <w:pPr>
        <w:spacing w:after="0" w:before="0" w:lineRule="auto"/>
        <w:rPr/>
      </w:pPr>
      <w:r w:rsidDel="00000000" w:rsidR="00000000" w:rsidRPr="00000000">
        <w:rPr>
          <w:rtl w:val="0"/>
        </w:rPr>
        <w:t xml:space="preserve">XODE Blockchain offers a transformative solution to the challenges of traditional supply chain management. Built on the principles of transparency, trustlessness, and decentralization, XODE Blockchain provides a secure and immutable platform for recording and managing supply chain transactions. By leveraging Polkadot’s superior blockchain technology, XODE eliminates the need for intermediaries and streamlines the flow of information and assets across the supply chain.</w:t>
      </w:r>
    </w:p>
    <w:p w:rsidR="00000000" w:rsidDel="00000000" w:rsidP="00000000" w:rsidRDefault="00000000" w:rsidRPr="00000000" w14:paraId="0000000C">
      <w:pP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b w:val="1"/>
        </w:rPr>
      </w:pPr>
      <w:r w:rsidDel="00000000" w:rsidR="00000000" w:rsidRPr="00000000">
        <w:rPr>
          <w:b w:val="1"/>
          <w:rtl w:val="0"/>
        </w:rPr>
        <w:t xml:space="preserve">How XODE Blockchain Transforms Supply Chain Management</w:t>
      </w:r>
    </w:p>
    <w:p w:rsidR="00000000" w:rsidDel="00000000" w:rsidP="00000000" w:rsidRDefault="00000000" w:rsidRPr="00000000" w14:paraId="0000000E">
      <w:pPr>
        <w:spacing w:after="0" w:before="0" w:lineRule="auto"/>
        <w:rPr/>
      </w:pPr>
      <w:r w:rsidDel="00000000" w:rsidR="00000000" w:rsidRPr="00000000">
        <w:rPr>
          <w:rtl w:val="0"/>
        </w:rPr>
        <w:t xml:space="preserve">At the heart of XODE Blockchain's supply chain management solution are self-executing smart contracts – programmable contracts that automatically execute when predefined conditions are met. These smart contracts enable parties to automate and digitize key supply chain processes, such as order placement and order frulfrillment, authentication, compliance verification, payment settlement, and shipment tracking. By encoding business rules and logic into smart contracts, XODE Blockchain eliminates the need for manual intervention and reduces the risk of errors and disputes.</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b w:val="1"/>
        </w:rPr>
      </w:pPr>
      <w:r w:rsidDel="00000000" w:rsidR="00000000" w:rsidRPr="00000000">
        <w:rPr>
          <w:b w:val="1"/>
          <w:rtl w:val="0"/>
        </w:rPr>
        <w:t xml:space="preserve">Benefits of XODE Blockchain for Supply Chain Management</w:t>
      </w:r>
    </w:p>
    <w:p w:rsidR="00000000" w:rsidDel="00000000" w:rsidP="00000000" w:rsidRDefault="00000000" w:rsidRPr="00000000" w14:paraId="00000011">
      <w:pPr>
        <w:numPr>
          <w:ilvl w:val="0"/>
          <w:numId w:val="1"/>
        </w:numPr>
        <w:spacing w:after="0" w:before="0" w:lineRule="auto"/>
        <w:ind w:left="720" w:hanging="360"/>
        <w:rPr>
          <w:u w:val="none"/>
        </w:rPr>
      </w:pPr>
      <w:r w:rsidDel="00000000" w:rsidR="00000000" w:rsidRPr="00000000">
        <w:rPr>
          <w:b w:val="1"/>
          <w:rtl w:val="0"/>
        </w:rPr>
        <w:t xml:space="preserve">Cost Savings:</w:t>
      </w:r>
      <w:r w:rsidDel="00000000" w:rsidR="00000000" w:rsidRPr="00000000">
        <w:rPr>
          <w:rtl w:val="0"/>
        </w:rPr>
        <w:t xml:space="preserve"> By automating manual processes and eliminating intermediaries, XODE Blockchain dramatically reduces the overhead cost of supply chain management. Businesses no longer need to spend time and resources on document processing, dispute resolution, and reconciliation, leading to significant cost savings and improved profitability.</w:t>
      </w:r>
    </w:p>
    <w:p w:rsidR="00000000" w:rsidDel="00000000" w:rsidP="00000000" w:rsidRDefault="00000000" w:rsidRPr="00000000" w14:paraId="00000012">
      <w:pPr>
        <w:numPr>
          <w:ilvl w:val="0"/>
          <w:numId w:val="1"/>
        </w:numPr>
        <w:spacing w:after="0" w:before="0" w:lineRule="auto"/>
        <w:ind w:left="720" w:hanging="360"/>
        <w:rPr>
          <w:u w:val="none"/>
        </w:rPr>
      </w:pPr>
      <w:r w:rsidDel="00000000" w:rsidR="00000000" w:rsidRPr="00000000">
        <w:rPr>
          <w:b w:val="1"/>
          <w:rtl w:val="0"/>
        </w:rPr>
        <w:t xml:space="preserve">Efficiency:</w:t>
      </w:r>
      <w:r w:rsidDel="00000000" w:rsidR="00000000" w:rsidRPr="00000000">
        <w:rPr>
          <w:rtl w:val="0"/>
        </w:rPr>
        <w:t xml:space="preserve"> XODE Blockchain streamlines supply chain operations by providing real-time visibility into transaction status and inventory levels. Transactions are executed directly between the involved parties, eliminating intermediaries. The use of digital currencies on the blockchain enable instant and secure payment settlements that makes even cross-border transactions more efficient. With instant access to accurate and up-to-date information, businesses can make faster and more informed decisions, improving operational efficiency and responsiveness to customer demand. </w:t>
      </w:r>
    </w:p>
    <w:p w:rsidR="00000000" w:rsidDel="00000000" w:rsidP="00000000" w:rsidRDefault="00000000" w:rsidRPr="00000000" w14:paraId="00000013">
      <w:pPr>
        <w:numPr>
          <w:ilvl w:val="0"/>
          <w:numId w:val="1"/>
        </w:numPr>
        <w:spacing w:after="0" w:before="0" w:lineRule="auto"/>
        <w:ind w:left="720" w:hanging="360"/>
        <w:rPr>
          <w:u w:val="none"/>
        </w:rPr>
      </w:pPr>
      <w:r w:rsidDel="00000000" w:rsidR="00000000" w:rsidRPr="00000000">
        <w:rPr>
          <w:b w:val="1"/>
          <w:rtl w:val="0"/>
        </w:rPr>
        <w:t xml:space="preserve">Data Integrity:</w:t>
      </w:r>
      <w:r w:rsidDel="00000000" w:rsidR="00000000" w:rsidRPr="00000000">
        <w:rPr>
          <w:rtl w:val="0"/>
        </w:rPr>
        <w:t xml:space="preserve"> Blockchain supply chain solutions use advanced cryptographic applications to record the immutable transaction executed and to make sure only permissioned parties have access to the transaction data being shared. Immutability and data integrity in blockchain technology like XODE help prevent unauthorized access, data manipulation, counterfeiting, and thereby providing increased security to sensitive data and IPR. All this result to improved efficiency and cost reduction.</w:t>
      </w:r>
    </w:p>
    <w:p w:rsidR="00000000" w:rsidDel="00000000" w:rsidP="00000000" w:rsidRDefault="00000000" w:rsidRPr="00000000" w14:paraId="00000014">
      <w:pPr>
        <w:numPr>
          <w:ilvl w:val="0"/>
          <w:numId w:val="1"/>
        </w:numPr>
        <w:spacing w:after="0" w:before="0" w:lineRule="auto"/>
        <w:ind w:left="720" w:hanging="360"/>
        <w:rPr>
          <w:u w:val="none"/>
        </w:rPr>
      </w:pPr>
      <w:r w:rsidDel="00000000" w:rsidR="00000000" w:rsidRPr="00000000">
        <w:rPr>
          <w:b w:val="1"/>
          <w:rtl w:val="0"/>
        </w:rPr>
        <w:t xml:space="preserve">Transparency:</w:t>
      </w:r>
      <w:r w:rsidDel="00000000" w:rsidR="00000000" w:rsidRPr="00000000">
        <w:rPr>
          <w:rtl w:val="0"/>
        </w:rPr>
        <w:t xml:space="preserve"> XODE Blockchain's transparent and immutable ledger provides a single source of truth for all supply chain tracking of goods and transactions acros different stages of the supply chain. Every transaction is recorded on the blockchain in a tamper-proof manner, ensuring transparency, auditability, and overall accountability across the supply chain. This transparency helps build trust and collaboration among supply chain partners, leading to stronger relationships and better business outcomes.</w:t>
      </w:r>
    </w:p>
    <w:p w:rsidR="00000000" w:rsidDel="00000000" w:rsidP="00000000" w:rsidRDefault="00000000" w:rsidRPr="00000000" w14:paraId="00000015">
      <w:pPr>
        <w:numPr>
          <w:ilvl w:val="0"/>
          <w:numId w:val="1"/>
        </w:numPr>
        <w:spacing w:after="0" w:before="0" w:lineRule="auto"/>
        <w:ind w:left="720" w:hanging="360"/>
        <w:rPr>
          <w:u w:val="none"/>
        </w:rPr>
      </w:pPr>
      <w:r w:rsidDel="00000000" w:rsidR="00000000" w:rsidRPr="00000000">
        <w:rPr>
          <w:b w:val="1"/>
          <w:rtl w:val="0"/>
        </w:rPr>
        <w:t xml:space="preserve">Traceability Plus!:</w:t>
      </w:r>
      <w:r w:rsidDel="00000000" w:rsidR="00000000" w:rsidRPr="00000000">
        <w:rPr>
          <w:rtl w:val="0"/>
        </w:rPr>
        <w:t xml:space="preserve"> With blockchain supply solution, you can trace products from production, manufacturing, storage, shipping and handling to its final distribution to the end consumer. Unique identifiers can be encoded and recorded in the blockchain, allowing verification and authentication of the product. The food and pharmaceutical industries are particularly impacted by this, especially when a product recall is involved. In case of quality control issues, blockchain technology can identify the affected product quickly and more accurately. </w:t>
      </w:r>
    </w:p>
    <w:p w:rsidR="00000000" w:rsidDel="00000000" w:rsidP="00000000" w:rsidRDefault="00000000" w:rsidRPr="00000000" w14:paraId="00000016">
      <w:pPr>
        <w:numPr>
          <w:ilvl w:val="0"/>
          <w:numId w:val="1"/>
        </w:numPr>
        <w:spacing w:after="0" w:before="0" w:lineRule="auto"/>
        <w:ind w:left="720" w:hanging="360"/>
        <w:rPr>
          <w:u w:val="none"/>
        </w:rPr>
      </w:pPr>
      <w:r w:rsidDel="00000000" w:rsidR="00000000" w:rsidRPr="00000000">
        <w:rPr>
          <w:b w:val="1"/>
          <w:rtl w:val="0"/>
        </w:rPr>
        <w:t xml:space="preserve">Security:</w:t>
      </w:r>
      <w:r w:rsidDel="00000000" w:rsidR="00000000" w:rsidRPr="00000000">
        <w:rPr>
          <w:rtl w:val="0"/>
        </w:rPr>
        <w:t xml:space="preserve"> XODE Blockchain's secure and decentralized architecture protects supply chain data from tampering, fraud, and cyber attacks. Each transaction on the blockchain is cryptographically secured, making it virtually impossible to alter or manipulate. This facilitates and encourages data sharing and coordination between stakeholders. This enhanced security gives businesses confidence that their supply chain data is protected and trustworthy.</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b w:val="1"/>
        </w:rPr>
      </w:pPr>
      <w:r w:rsidDel="00000000" w:rsidR="00000000" w:rsidRPr="00000000">
        <w:rPr>
          <w:b w:val="1"/>
          <w:rtl w:val="0"/>
        </w:rPr>
        <w:t xml:space="preserve">Conclusion</w:t>
      </w:r>
    </w:p>
    <w:p w:rsidR="00000000" w:rsidDel="00000000" w:rsidP="00000000" w:rsidRDefault="00000000" w:rsidRPr="00000000" w14:paraId="00000019">
      <w:pPr>
        <w:spacing w:after="0" w:before="0" w:lineRule="auto"/>
        <w:rPr/>
      </w:pPr>
      <w:r w:rsidDel="00000000" w:rsidR="00000000" w:rsidRPr="00000000">
        <w:rPr>
          <w:rtl w:val="0"/>
        </w:rPr>
        <w:t xml:space="preserve">In conclusion, XODE Blockchain is set to transform supply chain management for businesses in the Philippines and beyond. By leveraging blockchain technology, XODE offers a secure, transparent, and efficient platform for recording and managing supply chain transactions. With self-executing smart contracts, businesses can automate key supply chain processes, reduce costs, improve efficiency, and enhance transparency and security. As businesses continue to adopt blockchain technology, XODE remains at the forefront of innovation, driving positive change in supply chain management and empowering businesses to thrive in the digital age.</w:t>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spacing w:after="0" w:before="0" w:lineRule="auto"/>
        <w:rPr>
          <w:b w:val="1"/>
        </w:rPr>
      </w:pPr>
      <w:r w:rsidDel="00000000" w:rsidR="00000000" w:rsidRPr="00000000">
        <w:rPr>
          <w:b w:val="1"/>
          <w:rtl w:val="0"/>
        </w:rPr>
        <w:t xml:space="preserve">Real-world examples:</w:t>
      </w:r>
    </w:p>
    <w:p w:rsidR="00000000" w:rsidDel="00000000" w:rsidP="00000000" w:rsidRDefault="00000000" w:rsidRPr="00000000" w14:paraId="0000001C">
      <w:pPr>
        <w:numPr>
          <w:ilvl w:val="0"/>
          <w:numId w:val="2"/>
        </w:numPr>
        <w:spacing w:after="0" w:before="0" w:lineRule="auto"/>
        <w:ind w:left="720" w:hanging="360"/>
      </w:pPr>
      <w:r w:rsidDel="00000000" w:rsidR="00000000" w:rsidRPr="00000000">
        <w:rPr>
          <w:rtl w:val="0"/>
        </w:rPr>
        <w:t xml:space="preserve">Transport and Logistics Supply Chain: UPS - Inxeption Zippy </w:t>
      </w:r>
      <w:hyperlink r:id="rId6">
        <w:r w:rsidDel="00000000" w:rsidR="00000000" w:rsidRPr="00000000">
          <w:rPr>
            <w:color w:val="1155cc"/>
            <w:u w:val="single"/>
            <w:rtl w:val="0"/>
          </w:rPr>
          <w:t xml:space="preserve">https://www.antiersolutions.com/top-5-real-life-blockchain-use-cases-in-supply-chain-in-2023/</w:t>
        </w:r>
      </w:hyperlink>
      <w:r w:rsidDel="00000000" w:rsidR="00000000" w:rsidRPr="00000000">
        <w:rPr>
          <w:rtl w:val="0"/>
        </w:rPr>
      </w:r>
    </w:p>
    <w:p w:rsidR="00000000" w:rsidDel="00000000" w:rsidP="00000000" w:rsidRDefault="00000000" w:rsidRPr="00000000" w14:paraId="0000001D">
      <w:pPr>
        <w:numPr>
          <w:ilvl w:val="0"/>
          <w:numId w:val="2"/>
        </w:numPr>
        <w:spacing w:after="0" w:before="0" w:lineRule="auto"/>
        <w:ind w:left="720" w:hanging="360"/>
      </w:pPr>
      <w:r w:rsidDel="00000000" w:rsidR="00000000" w:rsidRPr="00000000">
        <w:rPr>
          <w:rtl w:val="0"/>
        </w:rPr>
        <w:t xml:space="preserve">Food supply chain: Walmart - Hyperledger Fabric with IBM</w:t>
      </w:r>
    </w:p>
    <w:p w:rsidR="00000000" w:rsidDel="00000000" w:rsidP="00000000" w:rsidRDefault="00000000" w:rsidRPr="00000000" w14:paraId="0000001E">
      <w:pPr>
        <w:numPr>
          <w:ilvl w:val="0"/>
          <w:numId w:val="2"/>
        </w:numPr>
        <w:spacing w:after="0" w:before="0" w:lineRule="auto"/>
        <w:ind w:left="720" w:hanging="360"/>
      </w:pPr>
      <w:r w:rsidDel="00000000" w:rsidR="00000000" w:rsidRPr="00000000">
        <w:rPr>
          <w:rtl w:val="0"/>
        </w:rPr>
        <w:t xml:space="preserve">Pharmaceutical supply chain: Pfizer - Chronicled, a blockchain-powered supply chain solution</w:t>
      </w:r>
    </w:p>
    <w:p w:rsidR="00000000" w:rsidDel="00000000" w:rsidP="00000000" w:rsidRDefault="00000000" w:rsidRPr="00000000" w14:paraId="0000001F">
      <w:pPr>
        <w:numPr>
          <w:ilvl w:val="0"/>
          <w:numId w:val="2"/>
        </w:numPr>
        <w:spacing w:after="0" w:before="0" w:lineRule="auto"/>
        <w:ind w:left="720" w:hanging="360"/>
      </w:pPr>
      <w:r w:rsidDel="00000000" w:rsidR="00000000" w:rsidRPr="00000000">
        <w:rPr>
          <w:rtl w:val="0"/>
        </w:rPr>
        <w:t xml:space="preserve">Manufacturing supply chain: Ford - Automotive Blockchain Consortium, a blockchain supply chain system.</w:t>
      </w:r>
    </w:p>
    <w:p w:rsidR="00000000" w:rsidDel="00000000" w:rsidP="00000000" w:rsidRDefault="00000000" w:rsidRPr="00000000" w14:paraId="00000020">
      <w:pPr>
        <w:numPr>
          <w:ilvl w:val="0"/>
          <w:numId w:val="2"/>
        </w:numPr>
        <w:spacing w:after="0" w:before="0" w:lineRule="auto"/>
        <w:ind w:left="720" w:hanging="360"/>
      </w:pPr>
      <w:r w:rsidDel="00000000" w:rsidR="00000000" w:rsidRPr="00000000">
        <w:rPr>
          <w:rtl w:val="0"/>
        </w:rPr>
        <w:t xml:space="preserve">Mining supply chain: BHP - Minehub to digitize its supply chain processes for mineral concentrates to enable secure and immutable recording of key data points at each stage of the mineral concentrate’s journey.</w:t>
      </w:r>
    </w:p>
    <w:p w:rsidR="00000000" w:rsidDel="00000000" w:rsidP="00000000" w:rsidRDefault="00000000" w:rsidRPr="00000000" w14:paraId="00000021">
      <w:pPr>
        <w:spacing w:after="0" w:before="0" w:lineRule="auto"/>
        <w:rPr/>
      </w:pPr>
      <w:r w:rsidDel="00000000" w:rsidR="00000000" w:rsidRPr="00000000">
        <w:rPr>
          <w:rtl w:val="0"/>
        </w:rPr>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ntiersolutions.com/top-5-real-life-blockchain-use-cases-in-supply-chain-in-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